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13A" w:rsidRPr="00FB113A" w:rsidRDefault="00FB113A" w:rsidP="00FB113A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gramStart"/>
      <w:r w:rsidRPr="00FB113A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1</w:t>
      </w:r>
      <w:proofErr w:type="gramEnd"/>
      <w:r w:rsidRPr="00FB113A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) Progressão aritmética</w:t>
      </w:r>
    </w:p>
    <w:p w:rsidR="00FB113A" w:rsidRPr="00FB113A" w:rsidRDefault="00FB113A" w:rsidP="00FB113A">
      <w:pPr>
        <w:numPr>
          <w:ilvl w:val="0"/>
          <w:numId w:val="1"/>
        </w:numPr>
        <w:shd w:val="clear" w:color="auto" w:fill="FFFFFF"/>
        <w:spacing w:after="0" w:line="285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B113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Definição</w:t>
      </w:r>
      <w:r w:rsidRPr="00FB113A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Progressão aritmética é uma sequência de números reais cuja diferença entre um termo e seu antecedente, a partir do segundo, é uma constante.</w:t>
      </w:r>
      <w:proofErr w:type="gramStart"/>
      <w:r w:rsidRPr="00FB113A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proofErr w:type="gramEnd"/>
      <w:r w:rsidRPr="00FB113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tbl>
      <w:tblPr>
        <w:tblW w:w="2250" w:type="dxa"/>
        <w:jc w:val="center"/>
        <w:tblCellSpacing w:w="0" w:type="dxa"/>
        <w:tblInd w:w="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0"/>
      </w:tblGrid>
      <w:tr w:rsidR="00FB113A" w:rsidRPr="00FB113A" w:rsidTr="00FB113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113A" w:rsidRPr="00FB113A" w:rsidRDefault="00FB113A" w:rsidP="00FB1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2133600" cy="2019300"/>
                  <wp:effectExtent l="0" t="0" r="0" b="0"/>
                  <wp:docPr id="2" name="Imagem 2" descr="Págin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ágin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FB113A" w:rsidRDefault="00FB113A" w:rsidP="00FB113A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FB113A" w:rsidRDefault="00FB113A" w:rsidP="00FB113A">
      <w:pPr>
        <w:numPr>
          <w:ilvl w:val="0"/>
          <w:numId w:val="1"/>
        </w:numPr>
        <w:shd w:val="clear" w:color="auto" w:fill="FFFFFF"/>
        <w:spacing w:after="0" w:line="285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Termo do meio da PA:    </w:t>
      </w:r>
      <w:r w:rsidRPr="00FB113A">
        <w:rPr>
          <w:rFonts w:ascii="Arial" w:eastAsia="Times New Roman" w:hAnsi="Arial" w:cs="Arial"/>
          <w:color w:val="000000"/>
          <w:position w:val="-24"/>
          <w:sz w:val="20"/>
          <w:szCs w:val="20"/>
          <w:lang w:eastAsia="pt-BR"/>
        </w:rPr>
        <w:object w:dxaOrig="126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32.25pt" o:ole="">
            <v:imagedata r:id="rId7" o:title=""/>
          </v:shape>
          <o:OLEObject Type="Embed" ProgID="Equation.3" ShapeID="_x0000_i1025" DrawAspect="Content" ObjectID="_1400866071" r:id="rId8"/>
        </w:object>
      </w:r>
    </w:p>
    <w:p w:rsidR="00FB113A" w:rsidRPr="00FB113A" w:rsidRDefault="00FB113A" w:rsidP="00FB113A">
      <w:pPr>
        <w:numPr>
          <w:ilvl w:val="0"/>
          <w:numId w:val="1"/>
        </w:numPr>
        <w:shd w:val="clear" w:color="auto" w:fill="FFFFFF"/>
        <w:spacing w:after="0" w:line="285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Relação entre três termos consecutivos:    </w:t>
      </w:r>
      <w:r w:rsidRPr="00FB113A">
        <w:rPr>
          <w:rFonts w:ascii="Arial" w:eastAsia="Times New Roman" w:hAnsi="Arial" w:cs="Arial"/>
          <w:color w:val="000000"/>
          <w:position w:val="-30"/>
          <w:sz w:val="20"/>
          <w:szCs w:val="20"/>
          <w:lang w:eastAsia="pt-BR"/>
        </w:rPr>
        <w:object w:dxaOrig="1280" w:dyaOrig="720">
          <v:shape id="_x0000_i1026" type="#_x0000_t75" style="width:63.75pt;height:36pt" o:ole="">
            <v:imagedata r:id="rId9" o:title=""/>
          </v:shape>
          <o:OLEObject Type="Embed" ProgID="Equation.3" ShapeID="_x0000_i1026" DrawAspect="Content" ObjectID="_1400866072" r:id="rId10"/>
        </w:object>
      </w:r>
      <w:proofErr w:type="gramStart"/>
      <w:r w:rsidRPr="00FB113A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FB113A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FB113A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2)</w:t>
      </w:r>
      <w:proofErr w:type="gramEnd"/>
      <w:r w:rsidRPr="00FB113A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Progressão geométrica</w:t>
      </w:r>
    </w:p>
    <w:p w:rsidR="00FB113A" w:rsidRPr="00FB113A" w:rsidRDefault="00FB113A" w:rsidP="00FB113A">
      <w:pPr>
        <w:numPr>
          <w:ilvl w:val="0"/>
          <w:numId w:val="1"/>
        </w:numPr>
        <w:shd w:val="clear" w:color="auto" w:fill="FFFFFF"/>
        <w:spacing w:after="0" w:line="285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B113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Definição</w:t>
      </w:r>
      <w:r w:rsidRPr="00FB113A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Progressão geométrica é uma sequência de números reais não nulos cujo quociente entre um termo e seu antecedente, a partir do segundo, é uma constante.</w:t>
      </w:r>
      <w:proofErr w:type="gramStart"/>
      <w:r w:rsidRPr="00FB113A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proofErr w:type="gramEnd"/>
      <w:r w:rsidRPr="00FB113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tbl>
      <w:tblPr>
        <w:tblW w:w="2250" w:type="dxa"/>
        <w:jc w:val="center"/>
        <w:tblCellSpacing w:w="0" w:type="dxa"/>
        <w:tblInd w:w="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0"/>
      </w:tblGrid>
      <w:tr w:rsidR="00FB113A" w:rsidRPr="00FB113A" w:rsidTr="00FB113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113A" w:rsidRPr="00FB113A" w:rsidRDefault="00FB113A" w:rsidP="00FB1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2152650" cy="3038475"/>
                  <wp:effectExtent l="0" t="0" r="0" b="9525"/>
                  <wp:docPr id="1" name="Imagem 1" descr="Págin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ágin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303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37BD" w:rsidRDefault="00FB113A">
      <w:r>
        <w:t xml:space="preserve">       Termos consecutivos da PG:</w:t>
      </w:r>
      <w:proofErr w:type="gramStart"/>
      <w:r>
        <w:t xml:space="preserve">    </w:t>
      </w:r>
      <w:proofErr w:type="gramEnd"/>
      <w:r>
        <w:t xml:space="preserve">x/q    x    </w:t>
      </w:r>
      <w:proofErr w:type="spellStart"/>
      <w:r>
        <w:t>x.q</w:t>
      </w:r>
      <w:proofErr w:type="spellEnd"/>
    </w:p>
    <w:p w:rsidR="00FB113A" w:rsidRDefault="00FB113A">
      <w:r>
        <w:t xml:space="preserve">       Termo do meio da |PG    </w:t>
      </w:r>
      <w:r w:rsidRPr="00FB113A">
        <w:rPr>
          <w:position w:val="-10"/>
        </w:rPr>
        <w:object w:dxaOrig="180" w:dyaOrig="340">
          <v:shape id="_x0000_i1027" type="#_x0000_t75" style="width:9pt;height:17.25pt" o:ole="">
            <v:imagedata r:id="rId12" o:title=""/>
          </v:shape>
          <o:OLEObject Type="Embed" ProgID="Equation.3" ShapeID="_x0000_i1027" DrawAspect="Content" ObjectID="_1400866073" r:id="rId13"/>
        </w:object>
      </w:r>
      <w:r w:rsidRPr="00FB113A">
        <w:rPr>
          <w:position w:val="-12"/>
        </w:rPr>
        <w:object w:dxaOrig="1280" w:dyaOrig="400">
          <v:shape id="_x0000_i1028" type="#_x0000_t75" style="width:63.75pt;height:20.25pt" o:ole="">
            <v:imagedata r:id="rId14" o:title=""/>
          </v:shape>
          <o:OLEObject Type="Embed" ProgID="Equation.3" ShapeID="_x0000_i1028" DrawAspect="Content" ObjectID="_1400866074" r:id="rId15"/>
        </w:object>
      </w:r>
    </w:p>
    <w:sectPr w:rsidR="00FB113A" w:rsidSect="00FB113A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6201D"/>
    <w:multiLevelType w:val="multilevel"/>
    <w:tmpl w:val="7520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13A"/>
    <w:rsid w:val="004E2917"/>
    <w:rsid w:val="00F637BD"/>
    <w:rsid w:val="00FB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1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B113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1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11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1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B113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1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1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0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meire</dc:creator>
  <cp:lastModifiedBy>meire</cp:lastModifiedBy>
  <cp:revision>2</cp:revision>
  <cp:lastPrinted>2012-06-10T23:18:00Z</cp:lastPrinted>
  <dcterms:created xsi:type="dcterms:W3CDTF">2012-06-10T23:12:00Z</dcterms:created>
  <dcterms:modified xsi:type="dcterms:W3CDTF">2012-06-10T23:41:00Z</dcterms:modified>
</cp:coreProperties>
</file>